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3C" w:rsidRDefault="00A80E3C" w:rsidP="00A80E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80E3C" w:rsidRDefault="00A80E3C" w:rsidP="00A80E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 w:rsidRPr="00A80E3C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PRIJAVNICA</w:t>
      </w:r>
    </w:p>
    <w:p w:rsidR="00A80E3C" w:rsidRPr="00A80E3C" w:rsidRDefault="00A80E3C" w:rsidP="00A80E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</w:p>
    <w:p w:rsidR="00A80E3C" w:rsidRDefault="00A80E3C" w:rsidP="00A80E3C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8"/>
          <w:szCs w:val="28"/>
        </w:rPr>
      </w:pPr>
      <w:r w:rsidRPr="00A80E3C">
        <w:rPr>
          <w:rFonts w:ascii="Arial" w:hAnsi="Arial" w:cs="Arial"/>
          <w:b/>
          <w:sz w:val="28"/>
          <w:szCs w:val="28"/>
        </w:rPr>
        <w:t>Re</w:t>
      </w:r>
      <w:r w:rsidRPr="00A80E3C">
        <w:rPr>
          <w:rFonts w:ascii="Arial" w:eastAsia="Calibri" w:hAnsi="Arial" w:cs="Arial"/>
          <w:b/>
          <w:bCs/>
          <w:iCs/>
          <w:sz w:val="28"/>
          <w:szCs w:val="28"/>
        </w:rPr>
        <w:t xml:space="preserve">gionalna konferencija projekta SOGRADI </w:t>
      </w:r>
    </w:p>
    <w:p w:rsidR="00A80E3C" w:rsidRDefault="00A80E3C" w:rsidP="00A80E3C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8"/>
          <w:szCs w:val="28"/>
        </w:rPr>
      </w:pPr>
    </w:p>
    <w:p w:rsidR="00A80E3C" w:rsidRDefault="00A80E3C" w:rsidP="00A80E3C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8"/>
          <w:szCs w:val="28"/>
        </w:rPr>
      </w:pPr>
      <w:r w:rsidRPr="00A80E3C">
        <w:rPr>
          <w:rFonts w:ascii="Arial" w:eastAsia="Calibri" w:hAnsi="Arial" w:cs="Arial"/>
          <w:b/>
          <w:bCs/>
          <w:iCs/>
          <w:sz w:val="28"/>
          <w:szCs w:val="28"/>
        </w:rPr>
        <w:t>Paritetnim fondom do jačanja socijalnog dij</w:t>
      </w:r>
      <w:r>
        <w:rPr>
          <w:rFonts w:ascii="Arial" w:eastAsia="Calibri" w:hAnsi="Arial" w:cs="Arial"/>
          <w:b/>
          <w:bCs/>
          <w:iCs/>
          <w:sz w:val="28"/>
          <w:szCs w:val="28"/>
        </w:rPr>
        <w:t>aloga u sektoru graditeljstva</w:t>
      </w:r>
    </w:p>
    <w:p w:rsidR="00A80E3C" w:rsidRDefault="00A80E3C" w:rsidP="00A80E3C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8"/>
          <w:szCs w:val="28"/>
        </w:rPr>
      </w:pPr>
    </w:p>
    <w:p w:rsidR="00A80E3C" w:rsidRPr="00A80E3C" w:rsidRDefault="00A80E3C" w:rsidP="00A80E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>
        <w:rPr>
          <w:rFonts w:ascii="Arial" w:eastAsia="Calibri" w:hAnsi="Arial" w:cs="Arial"/>
          <w:b/>
          <w:bCs/>
          <w:iCs/>
          <w:sz w:val="28"/>
          <w:szCs w:val="28"/>
        </w:rPr>
        <w:t>1</w:t>
      </w:r>
      <w:r w:rsidR="005C1830">
        <w:rPr>
          <w:rFonts w:ascii="Arial" w:eastAsia="Calibri" w:hAnsi="Arial" w:cs="Arial"/>
          <w:b/>
          <w:bCs/>
          <w:iCs/>
          <w:sz w:val="28"/>
          <w:szCs w:val="28"/>
        </w:rPr>
        <w:t>4</w:t>
      </w:r>
      <w:r>
        <w:rPr>
          <w:rFonts w:ascii="Arial" w:eastAsia="Calibri" w:hAnsi="Arial" w:cs="Arial"/>
          <w:b/>
          <w:bCs/>
          <w:iCs/>
          <w:sz w:val="28"/>
          <w:szCs w:val="28"/>
        </w:rPr>
        <w:t xml:space="preserve">. lipnja 2016. g. </w:t>
      </w:r>
      <w:r w:rsidR="005C1830">
        <w:rPr>
          <w:rFonts w:ascii="Arial" w:eastAsia="Calibri" w:hAnsi="Arial" w:cs="Arial"/>
          <w:b/>
          <w:bCs/>
          <w:iCs/>
          <w:sz w:val="28"/>
          <w:szCs w:val="28"/>
        </w:rPr>
        <w:t xml:space="preserve">Split </w:t>
      </w:r>
      <w:bookmarkStart w:id="0" w:name="_GoBack"/>
      <w:bookmarkEnd w:id="0"/>
    </w:p>
    <w:p w:rsidR="00A80E3C" w:rsidRPr="00A80E3C" w:rsidRDefault="00A80E3C" w:rsidP="00A80E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</w:p>
    <w:p w:rsidR="00A80E3C" w:rsidRPr="004B2D78" w:rsidRDefault="00A80E3C" w:rsidP="00A80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6295"/>
      </w:tblGrid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Ime i prezime</w:t>
            </w: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OIB</w:t>
            </w: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80E3C">
              <w:rPr>
                <w:rFonts w:ascii="Arial" w:eastAsia="Times New Roman" w:hAnsi="Arial" w:cs="Arial"/>
                <w:b/>
                <w:bCs/>
                <w:lang w:eastAsia="hr-HR"/>
              </w:rPr>
              <w:t>(za potrebe evidencije za Europski Socijalni Fond)</w:t>
            </w: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Tvrtka</w:t>
            </w: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Adresa</w:t>
            </w: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E-mail</w:t>
            </w: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80E3C">
              <w:rPr>
                <w:rFonts w:ascii="Arial" w:eastAsia="Times New Roman" w:hAnsi="Arial" w:cs="Arial"/>
                <w:b/>
                <w:bCs/>
                <w:lang w:eastAsia="hr-HR"/>
              </w:rPr>
              <w:t>Broj mobitela</w:t>
            </w: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Napomena</w:t>
            </w:r>
            <w:r w:rsidRPr="00A80E3C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</w:t>
            </w: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</w:tbl>
    <w:p w:rsidR="00A80E3C" w:rsidRPr="00A80E3C" w:rsidRDefault="00A80E3C" w:rsidP="00A80E3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</w:p>
    <w:p w:rsidR="00A80E3C" w:rsidRPr="00A80E3C" w:rsidRDefault="00A80E3C" w:rsidP="00A80E3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A80E3C">
        <w:rPr>
          <w:rFonts w:ascii="Arial" w:eastAsia="Times New Roman" w:hAnsi="Arial" w:cs="Arial"/>
          <w:b/>
          <w:bCs/>
          <w:lang w:eastAsia="hr-HR"/>
        </w:rPr>
        <w:t>Napomena: Sudjelovanje je besplatno, broj sudionika je ograničen.</w:t>
      </w:r>
    </w:p>
    <w:p w:rsidR="00A80E3C" w:rsidRPr="00A80E3C" w:rsidRDefault="00A80E3C" w:rsidP="00A80E3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lang w:eastAsia="hr-HR"/>
        </w:rPr>
      </w:pPr>
    </w:p>
    <w:p w:rsidR="00A80E3C" w:rsidRPr="00A80E3C" w:rsidRDefault="005C1830" w:rsidP="00A80E3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Molimo rane prijave do 9. lip</w:t>
      </w:r>
      <w:r w:rsidR="00A80E3C" w:rsidRPr="00A80E3C">
        <w:rPr>
          <w:rFonts w:ascii="Arial" w:hAnsi="Arial" w:cs="Arial"/>
          <w:b/>
        </w:rPr>
        <w:t xml:space="preserve">nja 2016. na e-mail: </w:t>
      </w:r>
      <w:hyperlink r:id="rId8" w:history="1">
        <w:r w:rsidR="00FE2023" w:rsidRPr="00B57672">
          <w:rPr>
            <w:rStyle w:val="Hyperlink"/>
            <w:rFonts w:ascii="Arial" w:hAnsi="Arial" w:cs="Arial"/>
            <w:b/>
          </w:rPr>
          <w:t>hup-split@hup.hr</w:t>
        </w:r>
      </w:hyperlink>
      <w:r w:rsidR="00EB6D88">
        <w:rPr>
          <w:rFonts w:ascii="Arial" w:hAnsi="Arial" w:cs="Arial"/>
          <w:b/>
        </w:rPr>
        <w:t>.</w:t>
      </w:r>
    </w:p>
    <w:p w:rsidR="00E86CC8" w:rsidRPr="003878A7" w:rsidRDefault="00E86CC8" w:rsidP="00E86CC8">
      <w:pPr>
        <w:rPr>
          <w:rFonts w:ascii="Arial" w:hAnsi="Arial" w:cs="Arial"/>
        </w:rPr>
      </w:pPr>
    </w:p>
    <w:sectPr w:rsidR="00E86CC8" w:rsidRPr="003878A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024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77" w:rsidRDefault="00637377">
      <w:pPr>
        <w:spacing w:after="0" w:line="240" w:lineRule="auto"/>
      </w:pPr>
      <w:r>
        <w:separator/>
      </w:r>
    </w:p>
  </w:endnote>
  <w:endnote w:type="continuationSeparator" w:id="0">
    <w:p w:rsidR="00637377" w:rsidRDefault="0063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29"/>
      <w:gridCol w:w="993"/>
      <w:gridCol w:w="708"/>
      <w:gridCol w:w="709"/>
      <w:gridCol w:w="1134"/>
      <w:gridCol w:w="1134"/>
      <w:gridCol w:w="714"/>
      <w:gridCol w:w="845"/>
      <w:gridCol w:w="1418"/>
      <w:gridCol w:w="1936"/>
    </w:tblGrid>
    <w:tr w:rsidR="00700D0B">
      <w:trPr>
        <w:trHeight w:val="636"/>
        <w:jc w:val="center"/>
      </w:trPr>
      <w:tc>
        <w:tcPr>
          <w:tcW w:w="1129" w:type="dxa"/>
          <w:vAlign w:val="center"/>
        </w:tcPr>
        <w:p w:rsidR="00700D0B" w:rsidRDefault="00700D0B">
          <w:pPr>
            <w:pStyle w:val="Footer"/>
            <w:ind w:left="-108"/>
            <w:jc w:val="center"/>
          </w:pPr>
        </w:p>
      </w:tc>
      <w:tc>
        <w:tcPr>
          <w:tcW w:w="993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  <w:rPr>
              <w:noProof/>
              <w:lang w:eastAsia="hr-HR"/>
            </w:rPr>
          </w:pPr>
        </w:p>
      </w:tc>
      <w:tc>
        <w:tcPr>
          <w:tcW w:w="708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  <w:rPr>
              <w:noProof/>
              <w:lang w:eastAsia="hr-HR"/>
            </w:rPr>
          </w:pPr>
        </w:p>
      </w:tc>
      <w:tc>
        <w:tcPr>
          <w:tcW w:w="709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  <w:rPr>
              <w:noProof/>
              <w:lang w:eastAsia="hr-HR"/>
            </w:rPr>
          </w:pPr>
        </w:p>
      </w:tc>
      <w:tc>
        <w:tcPr>
          <w:tcW w:w="1134" w:type="dxa"/>
          <w:vAlign w:val="center"/>
        </w:tcPr>
        <w:p w:rsidR="00700D0B" w:rsidRDefault="00700D0B">
          <w:pPr>
            <w:ind w:left="-108" w:right="-103"/>
            <w:jc w:val="center"/>
            <w:rPr>
              <w:lang w:eastAsia="hr-HR"/>
            </w:rPr>
          </w:pPr>
        </w:p>
      </w:tc>
      <w:tc>
        <w:tcPr>
          <w:tcW w:w="1134" w:type="dxa"/>
          <w:vAlign w:val="center"/>
        </w:tcPr>
        <w:p w:rsidR="00700D0B" w:rsidRDefault="00700D0B">
          <w:pPr>
            <w:pStyle w:val="Footer"/>
            <w:tabs>
              <w:tab w:val="clear" w:pos="4536"/>
              <w:tab w:val="clear" w:pos="9072"/>
              <w:tab w:val="left" w:pos="469"/>
            </w:tabs>
            <w:ind w:left="-108" w:right="-108"/>
            <w:jc w:val="center"/>
            <w:rPr>
              <w:noProof/>
              <w:lang w:eastAsia="hr-HR"/>
            </w:rPr>
          </w:pPr>
        </w:p>
        <w:p w:rsidR="00700D0B" w:rsidRDefault="00700D0B">
          <w:pPr>
            <w:tabs>
              <w:tab w:val="left" w:pos="482"/>
            </w:tabs>
            <w:ind w:left="-113" w:right="-34"/>
            <w:jc w:val="center"/>
            <w:rPr>
              <w:lang w:eastAsia="hr-HR"/>
            </w:rPr>
          </w:pPr>
        </w:p>
      </w:tc>
      <w:tc>
        <w:tcPr>
          <w:tcW w:w="714" w:type="dxa"/>
          <w:vAlign w:val="center"/>
        </w:tcPr>
        <w:p w:rsidR="00700D0B" w:rsidRDefault="00700D0B">
          <w:pPr>
            <w:pStyle w:val="Footer"/>
            <w:ind w:left="-108" w:right="-108"/>
            <w:rPr>
              <w:noProof/>
              <w:lang w:eastAsia="hr-HR"/>
            </w:rPr>
          </w:pPr>
        </w:p>
      </w:tc>
      <w:tc>
        <w:tcPr>
          <w:tcW w:w="845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</w:pPr>
        </w:p>
      </w:tc>
      <w:tc>
        <w:tcPr>
          <w:tcW w:w="1418" w:type="dxa"/>
          <w:vAlign w:val="center"/>
        </w:tcPr>
        <w:p w:rsidR="00700D0B" w:rsidRDefault="00700D0B">
          <w:pPr>
            <w:pStyle w:val="Footer"/>
            <w:ind w:left="-108"/>
            <w:jc w:val="center"/>
          </w:pPr>
        </w:p>
      </w:tc>
      <w:tc>
        <w:tcPr>
          <w:tcW w:w="1936" w:type="dxa"/>
          <w:vAlign w:val="center"/>
        </w:tcPr>
        <w:p w:rsidR="00700D0B" w:rsidRDefault="00700D0B">
          <w:pPr>
            <w:pStyle w:val="Footer"/>
            <w:ind w:left="-103"/>
            <w:jc w:val="center"/>
          </w:pPr>
        </w:p>
      </w:tc>
    </w:tr>
  </w:tbl>
  <w:p w:rsidR="00700D0B" w:rsidRDefault="00700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77" w:rsidRDefault="00637377">
      <w:pPr>
        <w:spacing w:after="0" w:line="240" w:lineRule="auto"/>
      </w:pPr>
      <w:r>
        <w:separator/>
      </w:r>
    </w:p>
  </w:footnote>
  <w:footnote w:type="continuationSeparator" w:id="0">
    <w:p w:rsidR="00637377" w:rsidRDefault="00637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627" w:rsidRDefault="00FE2023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.2pt;height:841.7pt;z-index:-251655168;mso-position-horizontal:center;mso-position-horizontal-relative:margin;mso-position-vertical:center;mso-position-vertical-relative:margin" o:allowincell="f">
          <v:imagedata r:id="rId1" o:title="papier1"/>
          <w10:wrap anchorx="margin" anchory="margin"/>
        </v:shape>
      </w:pict>
    </w:r>
    <w:r>
      <w:rPr>
        <w:noProof/>
        <w:lang w:val="pl-PL" w:eastAsia="pl-PL"/>
      </w:rPr>
      <w:pict>
        <v:shape id="_x0000_s2050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2" o:title="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16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2268"/>
      <w:gridCol w:w="3118"/>
      <w:gridCol w:w="1701"/>
      <w:gridCol w:w="1985"/>
    </w:tblGrid>
    <w:tr w:rsidR="00700D0B" w:rsidTr="00E86CC8">
      <w:trPr>
        <w:trHeight w:val="1560"/>
      </w:trPr>
      <w:tc>
        <w:tcPr>
          <w:tcW w:w="1844" w:type="dxa"/>
        </w:tcPr>
        <w:p w:rsidR="00700D0B" w:rsidRDefault="00700D0B">
          <w:pPr>
            <w:pStyle w:val="Header"/>
            <w:ind w:left="-108"/>
            <w:jc w:val="center"/>
            <w:rPr>
              <w:noProof/>
              <w:lang w:eastAsia="hr-HR"/>
            </w:rPr>
          </w:pPr>
        </w:p>
      </w:tc>
      <w:tc>
        <w:tcPr>
          <w:tcW w:w="2268" w:type="dxa"/>
        </w:tcPr>
        <w:p w:rsidR="00700D0B" w:rsidRDefault="00700D0B">
          <w:pPr>
            <w:pStyle w:val="Header"/>
            <w:ind w:left="-108" w:right="-108"/>
            <w:jc w:val="center"/>
          </w:pPr>
        </w:p>
      </w:tc>
      <w:tc>
        <w:tcPr>
          <w:tcW w:w="3118" w:type="dxa"/>
        </w:tcPr>
        <w:p w:rsidR="00700D0B" w:rsidRDefault="00700D0B">
          <w:pPr>
            <w:pStyle w:val="Header"/>
          </w:pPr>
        </w:p>
      </w:tc>
      <w:tc>
        <w:tcPr>
          <w:tcW w:w="1701" w:type="dxa"/>
        </w:tcPr>
        <w:p w:rsidR="00700D0B" w:rsidRDefault="00700D0B">
          <w:pPr>
            <w:pStyle w:val="Header"/>
          </w:pPr>
        </w:p>
      </w:tc>
      <w:tc>
        <w:tcPr>
          <w:tcW w:w="1985" w:type="dxa"/>
        </w:tcPr>
        <w:p w:rsidR="00700D0B" w:rsidRDefault="00700D0B">
          <w:pPr>
            <w:pStyle w:val="Header"/>
          </w:pPr>
        </w:p>
      </w:tc>
    </w:tr>
    <w:tr w:rsidR="00700D0B">
      <w:trPr>
        <w:trHeight w:val="267"/>
      </w:trPr>
      <w:tc>
        <w:tcPr>
          <w:tcW w:w="10916" w:type="dxa"/>
          <w:gridSpan w:val="5"/>
        </w:tcPr>
        <w:p w:rsidR="00700D0B" w:rsidRPr="00E86CC8" w:rsidRDefault="00700D0B" w:rsidP="00177627">
          <w:pPr>
            <w:rPr>
              <w:rFonts w:ascii="Arial" w:eastAsia="Times New Roman" w:hAnsi="Arial" w:cs="Arial"/>
              <w:sz w:val="15"/>
              <w:szCs w:val="15"/>
              <w:lang w:eastAsia="hr-HR"/>
            </w:rPr>
          </w:pPr>
        </w:p>
      </w:tc>
    </w:tr>
  </w:tbl>
  <w:p w:rsidR="00700D0B" w:rsidRDefault="00FE2023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71pt;margin-top:-125.65pt;width:595.2pt;height:841.7pt;z-index:-251654144;mso-position-horizontal-relative:margin;mso-position-vertical-relative:margin" o:allowincell="f">
          <v:imagedata r:id="rId1" o:title="papier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627" w:rsidRDefault="00FE2023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papier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37AEB"/>
    <w:multiLevelType w:val="hybridMultilevel"/>
    <w:tmpl w:val="7E9CA1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F10FD"/>
    <w:multiLevelType w:val="hybridMultilevel"/>
    <w:tmpl w:val="8A6AA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C0509"/>
    <w:multiLevelType w:val="hybridMultilevel"/>
    <w:tmpl w:val="002CF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0B"/>
    <w:rsid w:val="000C041F"/>
    <w:rsid w:val="00171904"/>
    <w:rsid w:val="00177627"/>
    <w:rsid w:val="001E5EF3"/>
    <w:rsid w:val="002C659A"/>
    <w:rsid w:val="002F73D9"/>
    <w:rsid w:val="003878A7"/>
    <w:rsid w:val="003A6A87"/>
    <w:rsid w:val="00513773"/>
    <w:rsid w:val="00547762"/>
    <w:rsid w:val="005C1830"/>
    <w:rsid w:val="00637377"/>
    <w:rsid w:val="00700D0B"/>
    <w:rsid w:val="00A80E3C"/>
    <w:rsid w:val="00B8393C"/>
    <w:rsid w:val="00C173E6"/>
    <w:rsid w:val="00E86CC8"/>
    <w:rsid w:val="00EB6D88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3D609BD"/>
  <w15:chartTrackingRefBased/>
  <w15:docId w15:val="{807673BF-349C-40C8-86B5-108ADD9E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8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0E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p-split@hup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1EB85-4479-4FC4-9030-89F83892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B4 Split</dc:creator>
  <cp:keywords/>
  <dc:description/>
  <cp:lastModifiedBy>Mirela Gudan</cp:lastModifiedBy>
  <cp:revision>2</cp:revision>
  <cp:lastPrinted>2016-02-11T11:26:00Z</cp:lastPrinted>
  <dcterms:created xsi:type="dcterms:W3CDTF">2016-05-20T13:05:00Z</dcterms:created>
  <dcterms:modified xsi:type="dcterms:W3CDTF">2016-05-20T13:05:00Z</dcterms:modified>
</cp:coreProperties>
</file>